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BF1629"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BF1629"/>
    <w:rsid w:val="00C37BB3"/>
    <w:rsid w:val="00C46643"/>
    <w:rsid w:val="00C82899"/>
    <w:rsid w:val="00CD36EF"/>
    <w:rsid w:val="00D43F75"/>
    <w:rsid w:val="00DA4FFA"/>
    <w:rsid w:val="00DF6EC5"/>
    <w:rsid w:val="00E06932"/>
    <w:rsid w:val="00E46E79"/>
    <w:rsid w:val="00E65AD2"/>
    <w:rsid w:val="00EB3EF6"/>
    <w:rsid w:val="00F90F05"/>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 w:val="00F90F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15E3CFA427E174382CF29634973E6D3" ma:contentTypeVersion="0" ma:contentTypeDescription="Kurkite naują dokumentą." ma:contentTypeScope="" ma:versionID="fec916d340dd2e477ef221438a84d3a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91BC99CC-4182-4E2A-922E-590B464BD96B}"/>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2026-03-25T07:11:00Z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0x010100D15E3CFA427E174382CF29634973E6D3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